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07" w:rsidRPr="00A164BF" w:rsidRDefault="004E4907" w:rsidP="004E4907">
      <w:pPr>
        <w:spacing w:line="360" w:lineRule="auto"/>
        <w:rPr>
          <w:b/>
        </w:rPr>
      </w:pPr>
      <w:bookmarkStart w:id="0" w:name="_GoBack"/>
      <w:bookmarkEnd w:id="0"/>
      <w:permStart w:id="2070770678" w:edGrp="everyone"/>
      <w:permEnd w:id="2070770678"/>
    </w:p>
    <w:p w:rsidR="004E4907" w:rsidRPr="00A164BF" w:rsidRDefault="004E4907" w:rsidP="004E4907">
      <w:pPr>
        <w:spacing w:line="360" w:lineRule="auto"/>
        <w:rPr>
          <w:b/>
        </w:rPr>
      </w:pPr>
      <w:r w:rsidRPr="00A164BF">
        <w:rPr>
          <w:b/>
        </w:rPr>
        <w:t>FOR IMMEDIATE RELEASE</w:t>
      </w:r>
    </w:p>
    <w:p w:rsidR="004E4907" w:rsidRPr="00A164BF" w:rsidRDefault="004E4907" w:rsidP="004E4907">
      <w:pPr>
        <w:spacing w:line="360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176"/>
        <w:gridCol w:w="2952"/>
      </w:tblGrid>
      <w:tr w:rsidR="004E4907" w:rsidRPr="00A164BF" w:rsidTr="001544E4">
        <w:tc>
          <w:tcPr>
            <w:tcW w:w="1728" w:type="dxa"/>
          </w:tcPr>
          <w:p w:rsidR="004E4907" w:rsidRPr="00A164BF" w:rsidRDefault="004E4907" w:rsidP="001544E4">
            <w:pPr>
              <w:spacing w:line="360" w:lineRule="auto"/>
            </w:pPr>
            <w:r w:rsidRPr="00A164BF">
              <w:rPr>
                <w:b/>
              </w:rPr>
              <w:t>Contacts</w:t>
            </w:r>
            <w:r w:rsidRPr="00A164BF">
              <w:t>:</w:t>
            </w:r>
          </w:p>
        </w:tc>
        <w:tc>
          <w:tcPr>
            <w:tcW w:w="4176" w:type="dxa"/>
          </w:tcPr>
          <w:p w:rsidR="004E4907" w:rsidRDefault="004E4907" w:rsidP="00A164BF">
            <w:r w:rsidRPr="00A164BF">
              <w:t>Shaye Roscoe</w:t>
            </w:r>
          </w:p>
          <w:p w:rsidR="00A164BF" w:rsidRPr="00A164BF" w:rsidRDefault="00A164BF" w:rsidP="00A164BF">
            <w:r>
              <w:t>Executive Director</w:t>
            </w:r>
          </w:p>
          <w:p w:rsidR="004E4907" w:rsidRPr="00A164BF" w:rsidRDefault="004E4907" w:rsidP="00A164BF">
            <w:r w:rsidRPr="00A164BF">
              <w:t>203-924-7462</w:t>
            </w:r>
          </w:p>
        </w:tc>
        <w:tc>
          <w:tcPr>
            <w:tcW w:w="2952" w:type="dxa"/>
          </w:tcPr>
          <w:p w:rsidR="004E4907" w:rsidRDefault="004E4907" w:rsidP="00A164BF">
            <w:r w:rsidRPr="00A164BF">
              <w:t>James Queen</w:t>
            </w:r>
          </w:p>
          <w:p w:rsidR="00A164BF" w:rsidRPr="00A164BF" w:rsidRDefault="00A164BF" w:rsidP="00A164BF">
            <w:r>
              <w:t>Director of Operations</w:t>
            </w:r>
          </w:p>
          <w:p w:rsidR="004E4907" w:rsidRPr="00A164BF" w:rsidRDefault="004E4907" w:rsidP="00A164BF">
            <w:r w:rsidRPr="00A164BF">
              <w:t>203-924-9329</w:t>
            </w:r>
          </w:p>
        </w:tc>
      </w:tr>
    </w:tbl>
    <w:p w:rsidR="004E4907" w:rsidRPr="00A164BF" w:rsidRDefault="004E4907" w:rsidP="004E4907">
      <w:pPr>
        <w:spacing w:line="360" w:lineRule="auto"/>
      </w:pPr>
    </w:p>
    <w:p w:rsidR="004E4907" w:rsidRPr="00A164BF" w:rsidRDefault="00A164BF" w:rsidP="004E4907">
      <w:pPr>
        <w:spacing w:line="360" w:lineRule="auto"/>
        <w:jc w:val="center"/>
        <w:rPr>
          <w:b/>
        </w:rPr>
      </w:pPr>
      <w:r>
        <w:rPr>
          <w:b/>
        </w:rPr>
        <w:t xml:space="preserve">Boys &amp; Girls Club </w:t>
      </w:r>
      <w:r w:rsidR="004E4907" w:rsidRPr="00A164BF">
        <w:rPr>
          <w:b/>
        </w:rPr>
        <w:t>of the Lower Naugatuck Valley</w:t>
      </w:r>
    </w:p>
    <w:p w:rsidR="004E4907" w:rsidRPr="00A164BF" w:rsidRDefault="004E4907" w:rsidP="004E4907">
      <w:pPr>
        <w:spacing w:line="360" w:lineRule="auto"/>
        <w:jc w:val="center"/>
        <w:rPr>
          <w:b/>
        </w:rPr>
      </w:pPr>
      <w:r w:rsidRPr="00A164BF">
        <w:rPr>
          <w:b/>
        </w:rPr>
        <w:t>Youth of the Year to compete in National Competition</w:t>
      </w:r>
    </w:p>
    <w:p w:rsidR="004E4907" w:rsidRPr="00A164BF" w:rsidRDefault="004E4907">
      <w:pPr>
        <w:rPr>
          <w:b/>
        </w:rPr>
      </w:pPr>
    </w:p>
    <w:p w:rsidR="00522CCC" w:rsidRPr="00A164BF" w:rsidRDefault="004E4907" w:rsidP="003C6831">
      <w:pPr>
        <w:spacing w:line="360" w:lineRule="auto"/>
      </w:pPr>
      <w:r w:rsidRPr="00A164BF">
        <w:rPr>
          <w:b/>
        </w:rPr>
        <w:t>Shelton, CT, September 25, 2015</w:t>
      </w:r>
      <w:r w:rsidR="00D30FD3" w:rsidRPr="00A164BF">
        <w:rPr>
          <w:b/>
        </w:rPr>
        <w:t xml:space="preserve">- </w:t>
      </w:r>
      <w:r w:rsidR="00D30FD3" w:rsidRPr="00A164BF">
        <w:t>Brooke Grand, the Boys &amp; Girls Club of the Lower Naugatuck Valley</w:t>
      </w:r>
      <w:r w:rsidR="00A934AA" w:rsidRPr="00A164BF">
        <w:t>’</w:t>
      </w:r>
      <w:r w:rsidR="003C6831" w:rsidRPr="00A164BF">
        <w:t>s</w:t>
      </w:r>
      <w:r w:rsidR="00103E35">
        <w:t xml:space="preserve"> 2015 Youth of the Year</w:t>
      </w:r>
      <w:r w:rsidR="00DC016D">
        <w:t>,</w:t>
      </w:r>
      <w:r w:rsidR="00103E35">
        <w:t xml:space="preserve"> </w:t>
      </w:r>
      <w:r w:rsidR="00D30FD3" w:rsidRPr="00A164BF">
        <w:t>is headed to Washington D.C</w:t>
      </w:r>
      <w:r w:rsidR="00DC016D">
        <w:t xml:space="preserve">., </w:t>
      </w:r>
      <w:r w:rsidR="00D30FD3" w:rsidRPr="00A164BF">
        <w:t>to vie for the title of National Youth of the Year. Brook</w:t>
      </w:r>
      <w:r w:rsidR="007005D7" w:rsidRPr="00A164BF">
        <w:t>e will be representing the Boys &amp; Girls Clu</w:t>
      </w:r>
      <w:r w:rsidR="00A934AA" w:rsidRPr="00A164BF">
        <w:t xml:space="preserve">b of the Lower Naugatuck Valley, the great State of Connecticut, </w:t>
      </w:r>
      <w:r w:rsidR="00D30FD3" w:rsidRPr="00A164BF">
        <w:t xml:space="preserve">and the entire Northeast </w:t>
      </w:r>
      <w:r w:rsidR="007005D7" w:rsidRPr="00A164BF">
        <w:t xml:space="preserve">region next week. </w:t>
      </w:r>
      <w:r w:rsidR="00DC016D">
        <w:t>Grand,</w:t>
      </w:r>
      <w:r w:rsidR="007005D7" w:rsidRPr="00A164BF">
        <w:t xml:space="preserve"> and five other </w:t>
      </w:r>
      <w:r w:rsidR="003C6831" w:rsidRPr="00A164BF">
        <w:t xml:space="preserve">regional winners from across the U.S. will gather in our </w:t>
      </w:r>
      <w:r w:rsidR="00A164BF" w:rsidRPr="00A164BF">
        <w:t>Nation’s</w:t>
      </w:r>
      <w:r w:rsidR="003C6831" w:rsidRPr="00A164BF">
        <w:t xml:space="preserve"> Capital </w:t>
      </w:r>
      <w:r w:rsidR="0033635C" w:rsidRPr="00A164BF">
        <w:t xml:space="preserve">on Tuesday September 29, </w:t>
      </w:r>
      <w:r w:rsidR="00A934AA" w:rsidRPr="00A164BF">
        <w:t>where a</w:t>
      </w:r>
      <w:r w:rsidR="0033635C" w:rsidRPr="00A164BF">
        <w:t xml:space="preserve"> winner will be chosen. </w:t>
      </w:r>
    </w:p>
    <w:p w:rsidR="0033635C" w:rsidRPr="00A164BF" w:rsidRDefault="0033635C" w:rsidP="003C6831">
      <w:pPr>
        <w:spacing w:line="360" w:lineRule="auto"/>
      </w:pPr>
    </w:p>
    <w:p w:rsidR="0033635C" w:rsidRPr="00A164BF" w:rsidRDefault="00A934AA" w:rsidP="003C6831">
      <w:pPr>
        <w:spacing w:line="360" w:lineRule="auto"/>
      </w:pPr>
      <w:r w:rsidRPr="00A164BF">
        <w:t xml:space="preserve">Grand has gone through a series of local, state, and regional </w:t>
      </w:r>
      <w:r w:rsidR="00E61360">
        <w:t xml:space="preserve">events </w:t>
      </w:r>
      <w:r w:rsidRPr="00A164BF">
        <w:t xml:space="preserve">over the last several months. “Being selected as the Boys &amp; Girls Club of the Lower Naugatuck Valley’s Youth of the Year was such a great honor to me,” she said. “Being selected as the Connecticut State Youth of the Year has been my dream for the past four years, a dream that I never believed would come true. Being selected as the Northeast Youth of the Year was never even a thought in my mind. I am so honored to be representing my amazing Boys &amp; Girls Club of the Lower Naugatuck Valley, Connecticut, and the Northeast Region. I will do my very best at nationals to make everyone proud. I can’t thank everyone enough for never giving up on me, especially my Boys &amp; Girls Club.”  </w:t>
      </w:r>
    </w:p>
    <w:p w:rsidR="004F6F42" w:rsidRPr="00A164BF" w:rsidRDefault="004F6F42" w:rsidP="003C6831">
      <w:pPr>
        <w:spacing w:line="360" w:lineRule="auto"/>
      </w:pPr>
    </w:p>
    <w:p w:rsidR="004F6F42" w:rsidRPr="00A164BF" w:rsidRDefault="004F6F42" w:rsidP="003C6831">
      <w:pPr>
        <w:spacing w:line="360" w:lineRule="auto"/>
      </w:pPr>
      <w:r w:rsidRPr="00A164BF">
        <w:t>The Boys &amp; Girls Club of America’s Youth of the Year title is a prestigious honor bestowed upon an exemplary young person in recognition of leadership, service, academic excellence, and dedication to live a healthy lifestyle. The program honors our nation</w:t>
      </w:r>
      <w:r w:rsidR="00DC016D">
        <w:t>’s most awe-</w:t>
      </w:r>
      <w:r w:rsidRPr="00A164BF">
        <w:t xml:space="preserve">inspiring youth on their path to great futures and encourages all kids to lead, succeed, and inspire. </w:t>
      </w:r>
    </w:p>
    <w:p w:rsidR="00A934AA" w:rsidRPr="00A164BF" w:rsidRDefault="00A934AA" w:rsidP="003C6831">
      <w:pPr>
        <w:spacing w:line="360" w:lineRule="auto"/>
      </w:pPr>
    </w:p>
    <w:p w:rsidR="00A934AA" w:rsidRPr="00A164BF" w:rsidRDefault="00A934AA" w:rsidP="00A934AA">
      <w:pPr>
        <w:tabs>
          <w:tab w:val="left" w:pos="5565"/>
        </w:tabs>
        <w:spacing w:line="360" w:lineRule="auto"/>
      </w:pPr>
      <w:r w:rsidRPr="00A164BF">
        <w:lastRenderedPageBreak/>
        <w:t xml:space="preserve">Brooke has been a member of the Boys &amp; Girls Club of the Lower Naugatuck Valley’s Raymond P. </w:t>
      </w:r>
      <w:r w:rsidR="006174D0">
        <w:t>Lavietes U</w:t>
      </w:r>
      <w:r w:rsidRPr="00A164BF">
        <w:t>nit for 12 years. It became her home-away-from home and her sanctuary, offering her endless opportunities to keep her mind off home life and focused on where her future was headed. She is a hardworking, highly motiv</w:t>
      </w:r>
      <w:r w:rsidR="00DC016D">
        <w:t xml:space="preserve">ated young woman </w:t>
      </w:r>
      <w:r w:rsidRPr="00A164BF">
        <w:t xml:space="preserve">with a willingness to help others and a positive attitude despite the obstacles she has faced. Brooke has earned honors in school and was the top athlete in every sport she </w:t>
      </w:r>
      <w:r w:rsidR="004F6F42" w:rsidRPr="00A164BF">
        <w:t xml:space="preserve">participated in. In addition </w:t>
      </w:r>
      <w:r w:rsidRPr="00A164BF">
        <w:t>to serving as Keystone Club officer, she has also run</w:t>
      </w:r>
      <w:r w:rsidR="006174D0">
        <w:t>s</w:t>
      </w:r>
      <w:r w:rsidRPr="00A164BF">
        <w:t xml:space="preserve"> our Ha</w:t>
      </w:r>
      <w:r w:rsidR="00DC016D">
        <w:t xml:space="preserve">ppy Hoopers health program </w:t>
      </w:r>
      <w:r w:rsidRPr="00A164BF">
        <w:t xml:space="preserve">and works as a staff member. </w:t>
      </w:r>
    </w:p>
    <w:p w:rsidR="00A934AA" w:rsidRPr="00A164BF" w:rsidRDefault="00A934AA" w:rsidP="00A934AA">
      <w:pPr>
        <w:tabs>
          <w:tab w:val="left" w:pos="5565"/>
        </w:tabs>
        <w:spacing w:line="360" w:lineRule="auto"/>
      </w:pPr>
      <w:r w:rsidRPr="00A164BF">
        <w:t xml:space="preserve"> </w:t>
      </w:r>
    </w:p>
    <w:p w:rsidR="00A934AA" w:rsidRPr="00A164BF" w:rsidRDefault="00DC016D" w:rsidP="00A934AA">
      <w:pPr>
        <w:tabs>
          <w:tab w:val="left" w:pos="5565"/>
        </w:tabs>
        <w:spacing w:line="360" w:lineRule="auto"/>
      </w:pPr>
      <w:r>
        <w:t>Brooke</w:t>
      </w:r>
      <w:r w:rsidR="00A934AA" w:rsidRPr="00A164BF">
        <w:t xml:space="preserve"> recently began her freshman year at Southern Connecticut State University, where she is majoring in business. Brooke’s charismatic and compassionate nature has given her the opportunity to win up to $100,000 dollars in renewable</w:t>
      </w:r>
      <w:r>
        <w:t>,</w:t>
      </w:r>
      <w:r w:rsidR="00A934AA" w:rsidRPr="00A164BF">
        <w:t xml:space="preserve"> four</w:t>
      </w:r>
      <w:r>
        <w:t>-</w:t>
      </w:r>
      <w:r w:rsidR="00A934AA" w:rsidRPr="00A164BF">
        <w:t xml:space="preserve">year scholarships if she wins the National title on September 29. </w:t>
      </w:r>
    </w:p>
    <w:p w:rsidR="00A934AA" w:rsidRPr="00A164BF" w:rsidRDefault="00A934AA" w:rsidP="00A934AA">
      <w:pPr>
        <w:tabs>
          <w:tab w:val="left" w:pos="5565"/>
        </w:tabs>
        <w:spacing w:line="360" w:lineRule="auto"/>
      </w:pPr>
    </w:p>
    <w:p w:rsidR="00A934AA" w:rsidRPr="00A164BF" w:rsidRDefault="00A934AA" w:rsidP="00A934AA">
      <w:pPr>
        <w:tabs>
          <w:tab w:val="left" w:pos="5565"/>
        </w:tabs>
        <w:spacing w:line="360" w:lineRule="auto"/>
      </w:pPr>
      <w:r w:rsidRPr="00A164BF">
        <w:t>For more information about the Boys and Girls Club of the Lower Naugatuck Valley visit us at www.BGC-LNV.org</w:t>
      </w:r>
    </w:p>
    <w:p w:rsidR="00A934AA" w:rsidRPr="00A164BF" w:rsidRDefault="00A164BF" w:rsidP="00A164BF">
      <w:pPr>
        <w:spacing w:line="360" w:lineRule="auto"/>
        <w:jc w:val="center"/>
      </w:pPr>
      <w:r w:rsidRPr="00A164BF">
        <w:t>###</w:t>
      </w:r>
    </w:p>
    <w:p w:rsidR="00A934AA" w:rsidRDefault="00A934AA" w:rsidP="003C6831">
      <w:pPr>
        <w:spacing w:line="360" w:lineRule="auto"/>
      </w:pPr>
    </w:p>
    <w:p w:rsidR="00A934AA" w:rsidRPr="00D30FD3" w:rsidRDefault="00A934AA" w:rsidP="003C6831">
      <w:pPr>
        <w:spacing w:line="360" w:lineRule="auto"/>
      </w:pPr>
    </w:p>
    <w:sectPr w:rsidR="00A934AA" w:rsidRPr="00D30F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07" w:rsidRDefault="004E4907" w:rsidP="004E4907">
      <w:r>
        <w:separator/>
      </w:r>
    </w:p>
  </w:endnote>
  <w:endnote w:type="continuationSeparator" w:id="0">
    <w:p w:rsidR="004E4907" w:rsidRDefault="004E4907" w:rsidP="004E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07" w:rsidRDefault="004E4907" w:rsidP="004E4907">
      <w:r>
        <w:separator/>
      </w:r>
    </w:p>
  </w:footnote>
  <w:footnote w:type="continuationSeparator" w:id="0">
    <w:p w:rsidR="004E4907" w:rsidRDefault="004E4907" w:rsidP="004E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07" w:rsidRDefault="004E4907">
    <w:pPr>
      <w:pStyle w:val="Header"/>
    </w:pPr>
    <w:r>
      <w:rPr>
        <w:noProof/>
      </w:rPr>
      <w:drawing>
        <wp:inline distT="0" distB="0" distL="0" distR="0" wp14:anchorId="39CFA845">
          <wp:extent cx="228600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1m9gS/yUahtDbFi8r8TMe2DUHO7RZ40n4Qi6wPlNePMFteMEan+D7p/8ynx08tHx3MqoGieBdrTfco67vO9Vg==" w:salt="zktLM/dhtrp2BHouy8Vu/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7"/>
    <w:rsid w:val="00103E35"/>
    <w:rsid w:val="0033635C"/>
    <w:rsid w:val="003C6831"/>
    <w:rsid w:val="004E4907"/>
    <w:rsid w:val="004F6F42"/>
    <w:rsid w:val="00522CCC"/>
    <w:rsid w:val="006174D0"/>
    <w:rsid w:val="007005D7"/>
    <w:rsid w:val="00945054"/>
    <w:rsid w:val="00A164BF"/>
    <w:rsid w:val="00A934AA"/>
    <w:rsid w:val="00B4064F"/>
    <w:rsid w:val="00D30FD3"/>
    <w:rsid w:val="00DC016D"/>
    <w:rsid w:val="00E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F4761A-28C4-4552-9BBF-92B060A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4907"/>
  </w:style>
  <w:style w:type="paragraph" w:styleId="Footer">
    <w:name w:val="footer"/>
    <w:basedOn w:val="Normal"/>
    <w:link w:val="FooterChar"/>
    <w:uiPriority w:val="99"/>
    <w:unhideWhenUsed/>
    <w:rsid w:val="004E49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3</cp:revision>
  <dcterms:created xsi:type="dcterms:W3CDTF">2015-09-25T14:18:00Z</dcterms:created>
  <dcterms:modified xsi:type="dcterms:W3CDTF">2015-09-25T14:19:00Z</dcterms:modified>
</cp:coreProperties>
</file>